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126"/>
        <w:gridCol w:w="2835"/>
        <w:gridCol w:w="2718"/>
      </w:tblGrid>
      <w:tr w:rsidR="0065258E" w:rsidRPr="0065258E" w:rsidTr="0065258E">
        <w:trPr>
          <w:trHeight w:val="983"/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8"/>
              </w:rPr>
            </w:pPr>
            <w:bookmarkStart w:id="0" w:name="_GoBack"/>
            <w:bookmarkEnd w:id="0"/>
            <w:r w:rsidRPr="0065258E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类别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小类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依据标准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8"/>
              </w:rPr>
              <w:t>实施规则</w:t>
            </w:r>
          </w:p>
        </w:tc>
      </w:tr>
      <w:tr w:rsidR="0065258E" w:rsidRPr="0065258E" w:rsidTr="0065258E">
        <w:trPr>
          <w:trHeight w:val="755"/>
          <w:jc w:val="center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中国有机产品</w:t>
            </w:r>
          </w:p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-种植类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植物生产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GB/T19630.1-2011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有机产品·生产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GB/T19630.3-2011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有机产品·标识与销售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GB/T19630.4-2011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有机产品·管理体系</w:t>
            </w: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有机产品认证实施规则(CNCA-N-009：2014）</w:t>
            </w:r>
          </w:p>
        </w:tc>
      </w:tr>
      <w:tr w:rsidR="0065258E" w:rsidRPr="0065258E" w:rsidTr="0065258E">
        <w:trPr>
          <w:trHeight w:val="755"/>
          <w:jc w:val="center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食用菌栽培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65258E" w:rsidRPr="0065258E" w:rsidTr="0065258E">
        <w:trPr>
          <w:trHeight w:val="755"/>
          <w:jc w:val="center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野生植物采集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65258E" w:rsidRPr="0065258E" w:rsidTr="0065258E">
        <w:trPr>
          <w:trHeight w:val="1133"/>
          <w:jc w:val="center"/>
        </w:trPr>
        <w:tc>
          <w:tcPr>
            <w:tcW w:w="1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中国有机产品</w:t>
            </w:r>
          </w:p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-畜禽类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畜禽养殖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GB/T19630.1-2011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有机产品·生产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GB/T19630.3-2011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有机产品·标识与销售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GB/T19630.4-2011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有机产品·管理体系</w:t>
            </w: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65258E" w:rsidRPr="0065258E" w:rsidTr="0065258E">
        <w:trPr>
          <w:trHeight w:val="1132"/>
          <w:jc w:val="center"/>
        </w:trPr>
        <w:tc>
          <w:tcPr>
            <w:tcW w:w="1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蜜蜂和</w:t>
            </w:r>
            <w:proofErr w:type="gramStart"/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蜂产品</w:t>
            </w:r>
            <w:proofErr w:type="gramEnd"/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*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65258E" w:rsidRPr="0065258E" w:rsidTr="0065258E">
        <w:trPr>
          <w:trHeight w:val="2436"/>
          <w:jc w:val="center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中国有机产品</w:t>
            </w:r>
          </w:p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-水产类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水产养殖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GB/T19630.1-2011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有机产品·生产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GB/T19630.3-2011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有机产品·标识与销售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GB/T19630.4-2011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有机产品·管理体系</w:t>
            </w: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  <w:tr w:rsidR="0065258E" w:rsidRPr="0065258E" w:rsidTr="0065258E">
        <w:trPr>
          <w:trHeight w:val="2436"/>
          <w:jc w:val="center"/>
        </w:trPr>
        <w:tc>
          <w:tcPr>
            <w:tcW w:w="1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中国有机产品</w:t>
            </w:r>
          </w:p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-加工类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4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加工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GB/T19630.2-2011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有机产品·加工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GB/T19630.3-2011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有机产品·标识与销售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GB/T19630.4-2011</w:t>
            </w:r>
          </w:p>
          <w:p w:rsidR="0065258E" w:rsidRPr="0065258E" w:rsidRDefault="0065258E" w:rsidP="0065258E">
            <w:pPr>
              <w:widowControl/>
              <w:spacing w:line="39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65258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有机产品·管理体系</w:t>
            </w:r>
          </w:p>
        </w:tc>
        <w:tc>
          <w:tcPr>
            <w:tcW w:w="27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258E" w:rsidRPr="0065258E" w:rsidRDefault="0065258E" w:rsidP="006525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</w:tc>
      </w:tr>
    </w:tbl>
    <w:p w:rsidR="0065258E" w:rsidRPr="0065258E" w:rsidRDefault="0065258E" w:rsidP="0065258E">
      <w:pPr>
        <w:widowControl/>
        <w:shd w:val="clear" w:color="auto" w:fill="FFFFFF"/>
        <w:spacing w:line="390" w:lineRule="atLeast"/>
        <w:jc w:val="center"/>
        <w:rPr>
          <w:rFonts w:ascii="仿宋_GB2312" w:eastAsia="仿宋_GB2312" w:hAnsi="Tahoma" w:cs="Tahoma"/>
          <w:kern w:val="0"/>
          <w:sz w:val="16"/>
          <w:szCs w:val="18"/>
        </w:rPr>
      </w:pPr>
      <w:r w:rsidRPr="0065258E">
        <w:rPr>
          <w:rFonts w:ascii="仿宋_GB2312" w:eastAsia="仿宋_GB2312" w:hAnsi="宋体" w:cs="Tahoma" w:hint="eastAsia"/>
          <w:b/>
          <w:bCs/>
          <w:kern w:val="0"/>
          <w:sz w:val="22"/>
        </w:rPr>
        <w:t>*蜜蜂和</w:t>
      </w:r>
      <w:proofErr w:type="gramStart"/>
      <w:r w:rsidRPr="0065258E">
        <w:rPr>
          <w:rFonts w:ascii="仿宋_GB2312" w:eastAsia="仿宋_GB2312" w:hAnsi="宋体" w:cs="Tahoma" w:hint="eastAsia"/>
          <w:b/>
          <w:bCs/>
          <w:kern w:val="0"/>
          <w:sz w:val="22"/>
        </w:rPr>
        <w:t>蜂产品类未</w:t>
      </w:r>
      <w:proofErr w:type="gramEnd"/>
      <w:r w:rsidRPr="0065258E">
        <w:rPr>
          <w:rFonts w:ascii="仿宋_GB2312" w:eastAsia="仿宋_GB2312" w:hAnsi="宋体" w:cs="Tahoma" w:hint="eastAsia"/>
          <w:b/>
          <w:bCs/>
          <w:kern w:val="0"/>
          <w:sz w:val="22"/>
        </w:rPr>
        <w:t>列入《有机产品认证目录》（认监委2012年第2号公告），暂不接受申请。</w:t>
      </w:r>
    </w:p>
    <w:p w:rsidR="007B33EA" w:rsidRPr="0065258E" w:rsidRDefault="007B33EA">
      <w:pPr>
        <w:rPr>
          <w:sz w:val="20"/>
        </w:rPr>
      </w:pPr>
    </w:p>
    <w:sectPr w:rsidR="007B33EA" w:rsidRPr="0065258E" w:rsidSect="00652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8" w:rsidRDefault="00C93178" w:rsidP="00CE539D">
      <w:r>
        <w:separator/>
      </w:r>
    </w:p>
  </w:endnote>
  <w:endnote w:type="continuationSeparator" w:id="0">
    <w:p w:rsidR="00C93178" w:rsidRDefault="00C93178" w:rsidP="00C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CE53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CE53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CE53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8" w:rsidRDefault="00C93178" w:rsidP="00CE539D">
      <w:r>
        <w:separator/>
      </w:r>
    </w:p>
  </w:footnote>
  <w:footnote w:type="continuationSeparator" w:id="0">
    <w:p w:rsidR="00C93178" w:rsidRDefault="00C93178" w:rsidP="00CE5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3A41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8043" o:spid="_x0000_s2053" type="#_x0000_t75" style="position:absolute;left:0;text-align:left;margin-left:0;margin-top:0;width:487.05pt;height:435.85pt;z-index:-251657216;mso-position-horizontal:center;mso-position-horizontal-relative:margin;mso-position-vertical:center;mso-position-vertical-relative:margin" o:allowincell="f">
          <v:imagedata r:id="rId1" o:title="1510640911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3A41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8044" o:spid="_x0000_s2054" type="#_x0000_t75" style="position:absolute;left:0;text-align:left;margin-left:0;margin-top:0;width:487.05pt;height:435.85pt;z-index:-251656192;mso-position-horizontal:center;mso-position-horizontal-relative:margin;mso-position-vertical:center;mso-position-vertical-relative:margin" o:allowincell="f">
          <v:imagedata r:id="rId1" o:title="1510640911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39D" w:rsidRDefault="003A411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68042" o:spid="_x0000_s2052" type="#_x0000_t75" style="position:absolute;left:0;text-align:left;margin-left:0;margin-top:0;width:487.05pt;height:435.85pt;z-index:-251658240;mso-position-horizontal:center;mso-position-horizontal-relative:margin;mso-position-vertical:center;mso-position-vertical-relative:margin" o:allowincell="f">
          <v:imagedata r:id="rId1" o:title="1510640911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E"/>
    <w:rsid w:val="003A4117"/>
    <w:rsid w:val="0065258E"/>
    <w:rsid w:val="007B33EA"/>
    <w:rsid w:val="00884EA2"/>
    <w:rsid w:val="00B432DE"/>
    <w:rsid w:val="00C93178"/>
    <w:rsid w:val="00C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39D"/>
    <w:rPr>
      <w:kern w:val="2"/>
      <w:sz w:val="18"/>
      <w:szCs w:val="18"/>
    </w:rPr>
  </w:style>
  <w:style w:type="paragraph" w:styleId="a4">
    <w:name w:val="footer"/>
    <w:basedOn w:val="a"/>
    <w:link w:val="Char0"/>
    <w:rsid w:val="00CE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3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39D"/>
    <w:rPr>
      <w:kern w:val="2"/>
      <w:sz w:val="18"/>
      <w:szCs w:val="18"/>
    </w:rPr>
  </w:style>
  <w:style w:type="paragraph" w:styleId="a4">
    <w:name w:val="footer"/>
    <w:basedOn w:val="a"/>
    <w:link w:val="Char0"/>
    <w:rsid w:val="00CE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3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D401-E407-4456-B2C7-BEDD8659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'</cp:lastModifiedBy>
  <cp:revision>6</cp:revision>
  <cp:lastPrinted>2017-11-14T06:34:00Z</cp:lastPrinted>
  <dcterms:created xsi:type="dcterms:W3CDTF">2017-11-13T02:42:00Z</dcterms:created>
  <dcterms:modified xsi:type="dcterms:W3CDTF">2017-11-14T06:34:00Z</dcterms:modified>
</cp:coreProperties>
</file>